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A3B" w:rsidRPr="008656F5" w:rsidRDefault="003C7A3B" w:rsidP="003C7A3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8656F5">
        <w:rPr>
          <w:rFonts w:ascii="Myriad Pro" w:hAnsi="Myriad Pro" w:cs="Arial"/>
          <w:b/>
          <w:color w:val="000000"/>
          <w:sz w:val="22"/>
          <w:szCs w:val="22"/>
          <w:lang w:val="de-DE"/>
        </w:rPr>
        <w:t>Beschreibung</w:t>
      </w:r>
    </w:p>
    <w:p w:rsidR="003C7A3B" w:rsidRPr="008656F5" w:rsidRDefault="003C7A3B" w:rsidP="003C7A3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656F5">
        <w:rPr>
          <w:rFonts w:ascii="Myriad Pro" w:hAnsi="Myriad Pro" w:cs="Arial"/>
          <w:color w:val="000000"/>
          <w:sz w:val="22"/>
          <w:szCs w:val="22"/>
          <w:lang w:val="de-DE"/>
        </w:rPr>
        <w:t>Type:</w:t>
      </w:r>
      <w:r w:rsidRPr="008656F5">
        <w:rPr>
          <w:rFonts w:ascii="Myriad Pro" w:hAnsi="Myriad Pro" w:cs="Arial"/>
          <w:color w:val="000000"/>
          <w:sz w:val="22"/>
          <w:szCs w:val="22"/>
          <w:lang w:val="de-DE"/>
        </w:rPr>
        <w:tab/>
        <w:t>BROEN BALLOMAX</w:t>
      </w:r>
    </w:p>
    <w:p w:rsidR="003C7A3B" w:rsidRPr="008656F5" w:rsidRDefault="003C7A3B" w:rsidP="003C7A3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656F5">
        <w:rPr>
          <w:rFonts w:ascii="Myriad Pro" w:hAnsi="Myriad Pro" w:cs="Arial"/>
          <w:color w:val="000000"/>
          <w:sz w:val="22"/>
          <w:szCs w:val="22"/>
          <w:lang w:val="de-DE"/>
        </w:rPr>
        <w:t>Art. Nr.:</w:t>
      </w:r>
      <w:r w:rsidRPr="008656F5">
        <w:rPr>
          <w:rFonts w:ascii="Myriad Pro" w:hAnsi="Myriad Pro" w:cs="Arial"/>
          <w:color w:val="000000"/>
          <w:sz w:val="22"/>
          <w:szCs w:val="22"/>
          <w:lang w:val="de-DE"/>
        </w:rPr>
        <w:tab/>
        <w:t>BBM15001</w:t>
      </w:r>
    </w:p>
    <w:p w:rsidR="003C7A3B" w:rsidRPr="0006362A" w:rsidRDefault="003C7A3B" w:rsidP="003C7A3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06362A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06362A">
        <w:rPr>
          <w:rFonts w:ascii="Myriad Pro" w:hAnsi="Myriad Pro" w:cs="Arial"/>
          <w:color w:val="000000"/>
          <w:sz w:val="22"/>
          <w:szCs w:val="22"/>
          <w:lang w:val="de-DE"/>
        </w:rPr>
        <w:tab/>
        <w:t>PN 25</w:t>
      </w:r>
    </w:p>
    <w:p w:rsidR="003C7A3B" w:rsidRPr="008656F5" w:rsidRDefault="003C7A3B" w:rsidP="003C7A3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656F5">
        <w:rPr>
          <w:rFonts w:ascii="Myriad Pro" w:hAnsi="Myriad Pro" w:cs="Arial"/>
          <w:color w:val="000000"/>
          <w:sz w:val="22"/>
          <w:szCs w:val="22"/>
          <w:lang w:val="de-DE"/>
        </w:rPr>
        <w:t>Nennweite:</w:t>
      </w:r>
      <w:r w:rsidRPr="008656F5">
        <w:rPr>
          <w:rFonts w:ascii="Myriad Pro" w:hAnsi="Myriad Pro" w:cs="Arial"/>
          <w:color w:val="000000"/>
          <w:sz w:val="22"/>
          <w:szCs w:val="22"/>
          <w:lang w:val="de-DE"/>
        </w:rPr>
        <w:tab/>
        <w:t>DN010 - DN050</w:t>
      </w:r>
    </w:p>
    <w:p w:rsidR="003C7A3B" w:rsidRPr="008656F5" w:rsidRDefault="003C7A3B" w:rsidP="003C7A3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3C7A3B" w:rsidRPr="008656F5" w:rsidRDefault="003C7A3B" w:rsidP="003C7A3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3C7A3B" w:rsidRPr="008656F5" w:rsidRDefault="003C7A3B" w:rsidP="003C7A3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8656F5">
        <w:rPr>
          <w:rFonts w:ascii="Myriad Pro" w:hAnsi="Myriad Pro" w:cs="Arial"/>
          <w:b/>
          <w:color w:val="000000"/>
          <w:sz w:val="22"/>
          <w:szCs w:val="22"/>
          <w:lang w:val="de-DE"/>
        </w:rPr>
        <w:t>Kurztext:</w:t>
      </w:r>
    </w:p>
    <w:p w:rsidR="003C7A3B" w:rsidRDefault="003C7A3B" w:rsidP="003C7A3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06362A">
        <w:rPr>
          <w:rFonts w:ascii="Myriad Pro" w:hAnsi="Myriad Pro" w:cs="Arial"/>
          <w:color w:val="000000"/>
          <w:sz w:val="22"/>
          <w:szCs w:val="22"/>
          <w:lang w:val="de-DE"/>
        </w:rPr>
        <w:t xml:space="preserve">Kugelhahn mit voller Durchgang und beidseitig Flanschenden nach EN 2501, wartungsfreie Ausführung. </w:t>
      </w:r>
    </w:p>
    <w:p w:rsidR="003C7A3B" w:rsidRDefault="003C7A3B" w:rsidP="003C7A3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3C7A3B" w:rsidRDefault="003C7A3B" w:rsidP="003C7A3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06362A">
        <w:rPr>
          <w:rFonts w:ascii="Myriad Pro" w:hAnsi="Myriad Pro" w:cs="Arial"/>
          <w:color w:val="000000"/>
          <w:sz w:val="22"/>
          <w:szCs w:val="22"/>
          <w:lang w:val="de-DE"/>
        </w:rPr>
        <w:t>Einsatz- und Anwendungsbereich: geschlossene Wassersystem in Fern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wärme-, Heizungs-, Kühl-, und Industrieanlagen.</w:t>
      </w:r>
    </w:p>
    <w:p w:rsidR="003C7A3B" w:rsidRPr="000E6A5B" w:rsidRDefault="003C7A3B" w:rsidP="003C7A3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06362A">
        <w:rPr>
          <w:rFonts w:ascii="Myriad Pro" w:hAnsi="Myriad Pro" w:cs="Arial"/>
          <w:color w:val="000000"/>
          <w:sz w:val="22"/>
          <w:szCs w:val="22"/>
          <w:lang w:val="de-DE"/>
        </w:rPr>
        <w:t>Kugel, Schaltwelle aus Edelstahl aus Edelstahl – Sitzringe aus PTFE.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 w:rsidRPr="0006362A">
        <w:rPr>
          <w:rFonts w:ascii="Myriad Pro" w:hAnsi="Myriad Pro" w:cs="Arial"/>
          <w:color w:val="000000"/>
          <w:sz w:val="22"/>
          <w:szCs w:val="22"/>
          <w:lang w:val="de-DE"/>
        </w:rPr>
        <w:t>Schaltwellenabdichtung aus zwei PTFE+C Ringen und zwei O-Ringen (DN10 bi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s DN32), ein PTFE+C Ring und ein Ring aus Messing und zwei P-Ringen (DN40 bis DN50). </w:t>
      </w:r>
      <w:r w:rsidRPr="000E6A5B">
        <w:rPr>
          <w:rFonts w:ascii="Myriad Pro" w:hAnsi="Myriad Pro" w:cs="Arial"/>
          <w:color w:val="000000"/>
          <w:sz w:val="22"/>
          <w:szCs w:val="22"/>
          <w:lang w:val="de-DE"/>
        </w:rPr>
        <w:t>Die O-Ringen sind austauschbar.</w:t>
      </w:r>
    </w:p>
    <w:p w:rsidR="003C7A3B" w:rsidRPr="008656F5" w:rsidRDefault="003C7A3B" w:rsidP="003C7A3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656F5">
        <w:rPr>
          <w:rFonts w:ascii="Myriad Pro" w:hAnsi="Myriad Pro" w:cs="Arial"/>
          <w:color w:val="000000"/>
          <w:sz w:val="22"/>
          <w:szCs w:val="22"/>
          <w:lang w:val="de-DE"/>
        </w:rPr>
        <w:t>Ballomax Kugelhähne sind zertifiziert nach PED 2014/68/EU – Druckgerät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richt</w:t>
      </w:r>
      <w:r w:rsidRPr="008656F5">
        <w:rPr>
          <w:rFonts w:ascii="Myriad Pro" w:hAnsi="Myriad Pro" w:cs="Arial"/>
          <w:color w:val="000000"/>
          <w:sz w:val="22"/>
          <w:szCs w:val="22"/>
          <w:lang w:val="de-DE"/>
        </w:rPr>
        <w:t>linie – Module H. Produktion erfolgt in Rahmen der ISO9001:2015 und ISO14001 Qualitätssicherung. Alle Ballomax Hähne werden einer Druck- und Funktionsprüfung nach EN 12266 unterzogen – Anforder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u</w:t>
      </w:r>
      <w:r w:rsidRPr="008656F5">
        <w:rPr>
          <w:rFonts w:ascii="Myriad Pro" w:hAnsi="Myriad Pro" w:cs="Arial"/>
          <w:color w:val="000000"/>
          <w:sz w:val="22"/>
          <w:szCs w:val="22"/>
          <w:lang w:val="de-DE"/>
        </w:rPr>
        <w:t>ngsstufe: Leckrate A.</w:t>
      </w:r>
    </w:p>
    <w:p w:rsidR="003C7A3B" w:rsidRPr="008656F5" w:rsidRDefault="003C7A3B" w:rsidP="003C7A3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3C7A3B" w:rsidRPr="008656F5" w:rsidRDefault="003C7A3B" w:rsidP="003C7A3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3C7A3B" w:rsidRPr="008656F5" w:rsidRDefault="003C7A3B" w:rsidP="003C7A3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8656F5">
        <w:rPr>
          <w:rFonts w:ascii="Myriad Pro" w:hAnsi="Myriad Pro" w:cs="Arial"/>
          <w:b/>
          <w:color w:val="000000"/>
          <w:sz w:val="22"/>
          <w:szCs w:val="22"/>
          <w:lang w:val="de-DE"/>
        </w:rPr>
        <w:t>Technische Daten:</w:t>
      </w:r>
    </w:p>
    <w:p w:rsidR="003C7A3B" w:rsidRPr="008656F5" w:rsidRDefault="003C7A3B" w:rsidP="003C7A3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656F5">
        <w:rPr>
          <w:rFonts w:ascii="Myriad Pro" w:hAnsi="Myriad Pro" w:cs="Arial"/>
          <w:color w:val="000000"/>
          <w:sz w:val="22"/>
          <w:szCs w:val="22"/>
          <w:lang w:val="de-DE"/>
        </w:rPr>
        <w:t>Anschluss:</w:t>
      </w:r>
      <w:r w:rsidRPr="008656F5">
        <w:rPr>
          <w:rFonts w:ascii="Myriad Pro" w:hAnsi="Myriad Pro" w:cs="Arial"/>
          <w:color w:val="000000"/>
          <w:sz w:val="22"/>
          <w:szCs w:val="22"/>
          <w:lang w:val="de-DE"/>
        </w:rPr>
        <w:tab/>
        <w:t>Flansch / Flansch</w:t>
      </w:r>
    </w:p>
    <w:p w:rsidR="003C7A3B" w:rsidRPr="008656F5" w:rsidRDefault="003C7A3B" w:rsidP="003C7A3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656F5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8656F5">
        <w:rPr>
          <w:rFonts w:ascii="Myriad Pro" w:hAnsi="Myriad Pro" w:cs="Arial"/>
          <w:color w:val="000000"/>
          <w:sz w:val="22"/>
          <w:szCs w:val="22"/>
          <w:lang w:val="de-DE"/>
        </w:rPr>
        <w:tab/>
        <w:t>PN 25</w:t>
      </w:r>
    </w:p>
    <w:p w:rsidR="003C7A3B" w:rsidRPr="008656F5" w:rsidRDefault="003C7A3B" w:rsidP="003C7A3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656F5">
        <w:rPr>
          <w:rFonts w:ascii="Myriad Pro" w:hAnsi="Myriad Pro" w:cs="Arial"/>
          <w:color w:val="000000"/>
          <w:sz w:val="22"/>
          <w:szCs w:val="22"/>
          <w:lang w:val="de-DE"/>
        </w:rPr>
        <w:t>Temperatur:</w:t>
      </w:r>
      <w:r w:rsidRPr="008656F5">
        <w:rPr>
          <w:rFonts w:ascii="Myriad Pro" w:hAnsi="Myriad Pro" w:cs="Arial"/>
          <w:color w:val="000000"/>
          <w:sz w:val="22"/>
          <w:szCs w:val="22"/>
          <w:lang w:val="de-DE"/>
        </w:rPr>
        <w:tab/>
        <w:t>bis zu 200°C – gemäß Druck / Temperatur Diagram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m</w:t>
      </w:r>
    </w:p>
    <w:p w:rsidR="003C7A3B" w:rsidRPr="008656F5" w:rsidRDefault="003C7A3B" w:rsidP="003C7A3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656F5">
        <w:rPr>
          <w:rFonts w:ascii="Myriad Pro" w:hAnsi="Myriad Pro" w:cs="Arial"/>
          <w:color w:val="000000"/>
          <w:sz w:val="22"/>
          <w:szCs w:val="22"/>
          <w:lang w:val="de-DE"/>
        </w:rPr>
        <w:t>Medium:</w:t>
      </w:r>
      <w:r w:rsidRPr="008656F5">
        <w:rPr>
          <w:rFonts w:ascii="Myriad Pro" w:hAnsi="Myriad Pro" w:cs="Arial"/>
          <w:color w:val="000000"/>
          <w:sz w:val="22"/>
          <w:szCs w:val="22"/>
          <w:lang w:val="de-DE"/>
        </w:rPr>
        <w:tab/>
        <w:t>Fluidgruppe II – aufbereitetes Kreislaufwasser</w:t>
      </w:r>
    </w:p>
    <w:p w:rsidR="003C7A3B" w:rsidRPr="008656F5" w:rsidRDefault="003C7A3B" w:rsidP="003C7A3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656F5">
        <w:rPr>
          <w:rFonts w:ascii="Myriad Pro" w:hAnsi="Myriad Pro" w:cs="Arial"/>
          <w:color w:val="000000"/>
          <w:sz w:val="22"/>
          <w:szCs w:val="22"/>
          <w:lang w:val="de-DE"/>
        </w:rPr>
        <w:t>Gehäuse:</w:t>
      </w:r>
      <w:r w:rsidRPr="008656F5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Stahl 1.0254 (P235GH)</w:t>
      </w:r>
    </w:p>
    <w:p w:rsidR="003C7A3B" w:rsidRPr="008656F5" w:rsidRDefault="003C7A3B" w:rsidP="003C7A3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656F5">
        <w:rPr>
          <w:rFonts w:ascii="Myriad Pro" w:hAnsi="Myriad Pro" w:cs="Arial"/>
          <w:color w:val="000000"/>
          <w:sz w:val="22"/>
          <w:szCs w:val="22"/>
          <w:lang w:val="de-DE"/>
        </w:rPr>
        <w:t>O-Ringe:</w:t>
      </w:r>
      <w:r w:rsidRPr="008656F5">
        <w:rPr>
          <w:rFonts w:ascii="Myriad Pro" w:hAnsi="Myriad Pro" w:cs="Arial"/>
          <w:color w:val="000000"/>
          <w:sz w:val="22"/>
          <w:szCs w:val="22"/>
          <w:lang w:val="de-DE"/>
        </w:rPr>
        <w:tab/>
        <w:t>EPDM</w:t>
      </w:r>
      <w:r w:rsidRPr="008656F5">
        <w:rPr>
          <w:rFonts w:ascii="Myriad Pro" w:hAnsi="Myriad Pro" w:cs="Arial"/>
          <w:color w:val="000000"/>
          <w:sz w:val="22"/>
          <w:szCs w:val="22"/>
          <w:lang w:val="de-DE"/>
        </w:rPr>
        <w:br/>
        <w:t>Kugel:</w:t>
      </w:r>
      <w:r w:rsidRPr="008656F5">
        <w:rPr>
          <w:rFonts w:ascii="Myriad Pro" w:hAnsi="Myriad Pro" w:cs="Arial"/>
          <w:color w:val="000000"/>
          <w:sz w:val="22"/>
          <w:szCs w:val="22"/>
          <w:lang w:val="de-DE"/>
        </w:rPr>
        <w:tab/>
        <w:t>Edelstahl 1.4301 (AISI 304L)</w:t>
      </w:r>
      <w:r w:rsidRPr="008656F5">
        <w:rPr>
          <w:rFonts w:ascii="Myriad Pro" w:hAnsi="Myriad Pro" w:cs="Arial"/>
          <w:color w:val="000000"/>
          <w:sz w:val="22"/>
          <w:szCs w:val="22"/>
          <w:lang w:val="de-DE"/>
        </w:rPr>
        <w:br/>
        <w:t>Sitzdichtung:</w:t>
      </w:r>
      <w:r w:rsidRPr="008656F5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TFM</w:t>
      </w:r>
      <w:r w:rsidRPr="008656F5">
        <w:rPr>
          <w:rFonts w:ascii="Myriad Pro" w:hAnsi="Myriad Pro" w:cs="Arial"/>
          <w:color w:val="000000"/>
          <w:sz w:val="22"/>
          <w:szCs w:val="22"/>
          <w:vertAlign w:val="superscript"/>
          <w:lang w:val="de-DE"/>
        </w:rPr>
        <w:t>®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PTFE</w:t>
      </w:r>
    </w:p>
    <w:p w:rsidR="003C7A3B" w:rsidRPr="00E1048A" w:rsidRDefault="003C7A3B" w:rsidP="003C7A3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E1048A">
        <w:rPr>
          <w:rFonts w:ascii="Myriad Pro" w:hAnsi="Myriad Pro" w:cs="Arial"/>
          <w:color w:val="000000"/>
          <w:sz w:val="22"/>
          <w:szCs w:val="22"/>
          <w:lang w:val="de-DE"/>
        </w:rPr>
        <w:t>Betätigung:</w:t>
      </w:r>
      <w:r w:rsidRPr="00E1048A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 w:rsidRPr="005E11E6">
        <w:rPr>
          <w:rFonts w:ascii="Myriad Pro" w:hAnsi="Myriad Pro" w:cs="Arial"/>
          <w:color w:val="000000"/>
          <w:sz w:val="22"/>
          <w:szCs w:val="22"/>
          <w:lang w:val="de-DE"/>
        </w:rPr>
        <w:t>Glasfaserverstärktem Kunststoff umhüllte Hebel aus Stahl</w:t>
      </w:r>
    </w:p>
    <w:p w:rsidR="003C7A3B" w:rsidRPr="00E1048A" w:rsidRDefault="003C7A3B" w:rsidP="003C7A3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E1048A">
        <w:rPr>
          <w:rFonts w:ascii="Myriad Pro" w:hAnsi="Myriad Pro" w:cs="Arial"/>
          <w:color w:val="000000"/>
          <w:sz w:val="22"/>
          <w:szCs w:val="22"/>
          <w:lang w:val="de-DE"/>
        </w:rPr>
        <w:t>Oberfläche:</w:t>
      </w:r>
      <w:r w:rsidRPr="00E1048A">
        <w:rPr>
          <w:rFonts w:ascii="Myriad Pro" w:hAnsi="Myriad Pro" w:cs="Arial"/>
          <w:color w:val="000000"/>
          <w:sz w:val="22"/>
          <w:szCs w:val="22"/>
          <w:lang w:val="de-DE"/>
        </w:rPr>
        <w:tab/>
        <w:t>Umweltfreundliche und wass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erlöslichem Lack</w:t>
      </w:r>
      <w:r w:rsidRPr="00E1048A">
        <w:rPr>
          <w:rFonts w:ascii="Myriad Pro" w:hAnsi="Myriad Pro" w:cs="Arial"/>
          <w:color w:val="000000"/>
          <w:sz w:val="22"/>
          <w:szCs w:val="22"/>
          <w:lang w:val="de-DE"/>
        </w:rPr>
        <w:t>.</w:t>
      </w:r>
    </w:p>
    <w:p w:rsidR="003C7A3B" w:rsidRPr="00E1048A" w:rsidRDefault="003C7A3B" w:rsidP="003C7A3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3C7A3B" w:rsidRPr="00E1048A" w:rsidRDefault="003C7A3B" w:rsidP="003C7A3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E1048A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 w:rsidRPr="00E1048A">
        <w:rPr>
          <w:rFonts w:ascii="Myriad Pro" w:hAnsi="Myriad Pro" w:cs="Arial"/>
          <w:color w:val="000000"/>
          <w:sz w:val="22"/>
          <w:szCs w:val="22"/>
          <w:lang w:val="de-DE"/>
        </w:rPr>
        <w:tab/>
      </w:r>
    </w:p>
    <w:p w:rsidR="003C7A3B" w:rsidRPr="000E6A5B" w:rsidRDefault="003C7A3B" w:rsidP="003C7A3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0E6A5B">
        <w:rPr>
          <w:rFonts w:ascii="Myriad Pro" w:hAnsi="Myriad Pro" w:cs="Arial"/>
          <w:b/>
          <w:color w:val="000000"/>
          <w:sz w:val="22"/>
          <w:szCs w:val="22"/>
          <w:lang w:val="de-DE"/>
        </w:rPr>
        <w:t>Kennzeichnung:</w:t>
      </w:r>
    </w:p>
    <w:p w:rsidR="003C7A3B" w:rsidRPr="00E1048A" w:rsidRDefault="003C7A3B" w:rsidP="003C7A3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E1048A">
        <w:rPr>
          <w:rFonts w:ascii="Myriad Pro" w:hAnsi="Myriad Pro" w:cs="Arial"/>
          <w:color w:val="000000"/>
          <w:sz w:val="22"/>
          <w:szCs w:val="22"/>
          <w:lang w:val="de-DE"/>
        </w:rPr>
        <w:t xml:space="preserve">Fabrikat, Dimension, Druckstufe,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Temperaturbereich, </w:t>
      </w:r>
      <w:r w:rsidRPr="00E1048A">
        <w:rPr>
          <w:rFonts w:ascii="Myriad Pro" w:hAnsi="Myriad Pro" w:cs="Arial"/>
          <w:color w:val="000000"/>
          <w:sz w:val="22"/>
          <w:szCs w:val="22"/>
          <w:lang w:val="de-DE"/>
        </w:rPr>
        <w:t>Kugelhahnnummer, Ans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c</w:t>
      </w:r>
      <w:r w:rsidRPr="00E1048A">
        <w:rPr>
          <w:rFonts w:ascii="Myriad Pro" w:hAnsi="Myriad Pro" w:cs="Arial"/>
          <w:color w:val="000000"/>
          <w:sz w:val="22"/>
          <w:szCs w:val="22"/>
          <w:lang w:val="de-DE"/>
        </w:rPr>
        <w:t>hluss und CE Markierung.</w:t>
      </w:r>
    </w:p>
    <w:p w:rsidR="003C7A3B" w:rsidRPr="00E1048A" w:rsidRDefault="003C7A3B" w:rsidP="003C7A3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3C7A3B" w:rsidRPr="00E1048A" w:rsidRDefault="003C7A3B" w:rsidP="003C7A3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3C7A3B" w:rsidRPr="00E1048A" w:rsidRDefault="003C7A3B" w:rsidP="003C7A3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E1048A">
        <w:rPr>
          <w:rFonts w:ascii="Myriad Pro" w:hAnsi="Myriad Pro" w:cs="Arial"/>
          <w:b/>
          <w:color w:val="000000"/>
          <w:sz w:val="22"/>
          <w:szCs w:val="22"/>
          <w:lang w:val="de-DE"/>
        </w:rPr>
        <w:t>Zubehör:</w:t>
      </w:r>
    </w:p>
    <w:p w:rsidR="003C7A3B" w:rsidRDefault="003C7A3B" w:rsidP="003C7A3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5E11E6">
        <w:rPr>
          <w:rFonts w:ascii="Myriad Pro" w:hAnsi="Myriad Pro" w:cs="Arial"/>
          <w:color w:val="000000"/>
          <w:sz w:val="22"/>
          <w:szCs w:val="22"/>
          <w:lang w:val="de-DE"/>
        </w:rPr>
        <w:t>Farbige Einsätzen in Gelb, Rot und B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lau</w:t>
      </w:r>
    </w:p>
    <w:p w:rsidR="003C7A3B" w:rsidRPr="005E11E6" w:rsidRDefault="003C7A3B" w:rsidP="003C7A3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Knebelgriff</w:t>
      </w:r>
    </w:p>
    <w:p w:rsidR="003C7A3B" w:rsidRPr="005F7B1D" w:rsidRDefault="003C7A3B" w:rsidP="003C7A3B"/>
    <w:p w:rsidR="009C12A2" w:rsidRPr="003C7A3B" w:rsidRDefault="009C12A2" w:rsidP="003C7A3B">
      <w:bookmarkStart w:id="1" w:name="_GoBack"/>
      <w:bookmarkEnd w:id="1"/>
    </w:p>
    <w:sectPr w:rsidR="009C12A2" w:rsidRPr="003C7A3B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3C7A3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3C7A3B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3C7A3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3C7A3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proofErr w:type="spellStart"/>
    <w:r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3C7A3B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3C7A3B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proofErr w:type="spellStart"/>
    <w:r w:rsidR="0065501E"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3C7A3B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22783F" w:rsidRPr="00C46F1F" w:rsidRDefault="0022783F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Ausschreibungstexte</w:t>
                </w:r>
                <w:proofErr w:type="spellEnd"/>
              </w:p>
              <w:p w:rsidR="00CA4536" w:rsidRPr="00C46F1F" w:rsidRDefault="00CA4536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548"/>
    <w:rsid w:val="0003688B"/>
    <w:rsid w:val="00037232"/>
    <w:rsid w:val="0004549E"/>
    <w:rsid w:val="0005026F"/>
    <w:rsid w:val="00051DC4"/>
    <w:rsid w:val="0005545F"/>
    <w:rsid w:val="000566E3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54226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2783F"/>
    <w:rsid w:val="00251B44"/>
    <w:rsid w:val="00253E5B"/>
    <w:rsid w:val="00262332"/>
    <w:rsid w:val="00264AE9"/>
    <w:rsid w:val="00276680"/>
    <w:rsid w:val="0028025B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231A6"/>
    <w:rsid w:val="003319AA"/>
    <w:rsid w:val="00333C17"/>
    <w:rsid w:val="0034789A"/>
    <w:rsid w:val="00351413"/>
    <w:rsid w:val="00355760"/>
    <w:rsid w:val="00360674"/>
    <w:rsid w:val="00362525"/>
    <w:rsid w:val="00382125"/>
    <w:rsid w:val="003822CF"/>
    <w:rsid w:val="003A3660"/>
    <w:rsid w:val="003A4C4B"/>
    <w:rsid w:val="003A6A1F"/>
    <w:rsid w:val="003C2717"/>
    <w:rsid w:val="003C5A22"/>
    <w:rsid w:val="003C7A3B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973FD"/>
    <w:rsid w:val="004B1891"/>
    <w:rsid w:val="004B74B5"/>
    <w:rsid w:val="004B7D99"/>
    <w:rsid w:val="004C2C46"/>
    <w:rsid w:val="004C7362"/>
    <w:rsid w:val="004D1193"/>
    <w:rsid w:val="004E5722"/>
    <w:rsid w:val="004E7549"/>
    <w:rsid w:val="004F17D0"/>
    <w:rsid w:val="004F33B4"/>
    <w:rsid w:val="004F490E"/>
    <w:rsid w:val="004F7764"/>
    <w:rsid w:val="005165D7"/>
    <w:rsid w:val="00524F3E"/>
    <w:rsid w:val="00527558"/>
    <w:rsid w:val="00527E1A"/>
    <w:rsid w:val="00535ABA"/>
    <w:rsid w:val="0053619A"/>
    <w:rsid w:val="005619C2"/>
    <w:rsid w:val="00566040"/>
    <w:rsid w:val="005745DD"/>
    <w:rsid w:val="005764CE"/>
    <w:rsid w:val="005832F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08E1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099D"/>
    <w:rsid w:val="0063301A"/>
    <w:rsid w:val="00634DB7"/>
    <w:rsid w:val="00636F7A"/>
    <w:rsid w:val="006475A4"/>
    <w:rsid w:val="006504AA"/>
    <w:rsid w:val="0065501E"/>
    <w:rsid w:val="00662886"/>
    <w:rsid w:val="00663AAC"/>
    <w:rsid w:val="00666021"/>
    <w:rsid w:val="00666661"/>
    <w:rsid w:val="0067290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6F66FB"/>
    <w:rsid w:val="00702001"/>
    <w:rsid w:val="00711A58"/>
    <w:rsid w:val="00714057"/>
    <w:rsid w:val="00722202"/>
    <w:rsid w:val="0072469C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765F7"/>
    <w:rsid w:val="00782960"/>
    <w:rsid w:val="007874C2"/>
    <w:rsid w:val="007920F2"/>
    <w:rsid w:val="00793E7D"/>
    <w:rsid w:val="007A0D13"/>
    <w:rsid w:val="007B4E51"/>
    <w:rsid w:val="007B576F"/>
    <w:rsid w:val="007B617B"/>
    <w:rsid w:val="007C7418"/>
    <w:rsid w:val="007D4862"/>
    <w:rsid w:val="007D5A40"/>
    <w:rsid w:val="007F203E"/>
    <w:rsid w:val="007F324A"/>
    <w:rsid w:val="007F6305"/>
    <w:rsid w:val="008102AF"/>
    <w:rsid w:val="0081092E"/>
    <w:rsid w:val="00811319"/>
    <w:rsid w:val="008145F4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35120"/>
    <w:rsid w:val="00941CFC"/>
    <w:rsid w:val="00946236"/>
    <w:rsid w:val="00951B78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A50A7"/>
    <w:rsid w:val="009B3C63"/>
    <w:rsid w:val="009C12A2"/>
    <w:rsid w:val="009C195A"/>
    <w:rsid w:val="009C2EF7"/>
    <w:rsid w:val="009C57E4"/>
    <w:rsid w:val="009D2401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C744C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70767"/>
    <w:rsid w:val="00B82460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1475"/>
    <w:rsid w:val="00C97924"/>
    <w:rsid w:val="00CA3C2F"/>
    <w:rsid w:val="00CA4536"/>
    <w:rsid w:val="00CA6645"/>
    <w:rsid w:val="00CB35EC"/>
    <w:rsid w:val="00CD2FA7"/>
    <w:rsid w:val="00CD581A"/>
    <w:rsid w:val="00CE04A6"/>
    <w:rsid w:val="00CE0A97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2BB2"/>
    <w:rsid w:val="00D22FE2"/>
    <w:rsid w:val="00D2612D"/>
    <w:rsid w:val="00D310B6"/>
    <w:rsid w:val="00D5126D"/>
    <w:rsid w:val="00D51B52"/>
    <w:rsid w:val="00D557E5"/>
    <w:rsid w:val="00D76803"/>
    <w:rsid w:val="00D836B8"/>
    <w:rsid w:val="00D86005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66AC6"/>
    <w:rsid w:val="00E85FB9"/>
    <w:rsid w:val="00E92E61"/>
    <w:rsid w:val="00E955A3"/>
    <w:rsid w:val="00EA6CB8"/>
    <w:rsid w:val="00EB498D"/>
    <w:rsid w:val="00EC6276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7CB"/>
    <w:rsid w:val="00F5684E"/>
    <w:rsid w:val="00F62A1A"/>
    <w:rsid w:val="00F64B4A"/>
    <w:rsid w:val="00F766C5"/>
    <w:rsid w:val="00F805FA"/>
    <w:rsid w:val="00F81D52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C220A-CE14-434E-B2E1-678FB0A6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2018-08-10T12:31:00Z</dcterms:created>
  <dcterms:modified xsi:type="dcterms:W3CDTF">2018-08-10T12:31:00Z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