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3FD" w:rsidRPr="00817D52" w:rsidRDefault="004973FD" w:rsidP="004973F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b/>
          <w:color w:val="000000"/>
          <w:sz w:val="22"/>
          <w:szCs w:val="22"/>
          <w:lang w:val="de-DE"/>
        </w:rPr>
        <w:t>Beschreibung</w:t>
      </w:r>
    </w:p>
    <w:p w:rsidR="004973FD" w:rsidRPr="00817D52" w:rsidRDefault="004973FD" w:rsidP="004973F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Type: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  <w:t>BROEN BALLOMAX</w:t>
      </w:r>
    </w:p>
    <w:p w:rsidR="004973FD" w:rsidRDefault="004973FD" w:rsidP="004973F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Art. Nr.: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ab/>
        <w:t>6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0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.10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0 &amp; 61.100 &amp; 64.100</w:t>
      </w:r>
    </w:p>
    <w:p w:rsidR="004973FD" w:rsidRPr="003F037E" w:rsidRDefault="004973FD" w:rsidP="004973F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Druckstufe: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PN 40</w:t>
      </w:r>
    </w:p>
    <w:p w:rsidR="004973FD" w:rsidRPr="003F037E" w:rsidRDefault="004973FD" w:rsidP="004973F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Nennweite: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DN 010 – DN 50</w:t>
      </w:r>
    </w:p>
    <w:p w:rsidR="004973FD" w:rsidRDefault="004973FD" w:rsidP="004973F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4973FD" w:rsidRPr="003F037E" w:rsidRDefault="004973FD" w:rsidP="004973F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4973FD" w:rsidRPr="003F037E" w:rsidRDefault="004973FD" w:rsidP="004973F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b/>
          <w:color w:val="000000"/>
          <w:sz w:val="22"/>
          <w:szCs w:val="22"/>
          <w:lang w:val="de-DE"/>
        </w:rPr>
        <w:t>Kurztext</w:t>
      </w:r>
    </w:p>
    <w:p w:rsidR="004973FD" w:rsidRDefault="004973FD" w:rsidP="004973F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Vollverschwei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ßter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 Kugelhahn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-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reduzierter 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Durchgang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mit beidseitig Innengewinde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 nach DIN EN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2594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, wartungsfreie Ausf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ührung mit Schaltwellenverlängerung nach EnEV.</w:t>
      </w:r>
    </w:p>
    <w:p w:rsidR="004973FD" w:rsidRDefault="004973FD" w:rsidP="004973F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4973FD" w:rsidRDefault="004973FD" w:rsidP="004973F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Einsatz- und Anwendungsbereich: geschlossene Wassersysteme in Fernwärme-, Heizungs-, Kühl-, und Industrieanlagen.</w:t>
      </w:r>
    </w:p>
    <w:p w:rsidR="004973FD" w:rsidRDefault="004973FD" w:rsidP="004973F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Kugel, Schaltwelle und Endanschlag aus Edelstahl – Sitzringe aus kohleverstärktem PTFE. Schaltwellenabdichtung aus PTFE+C und zwei O-Ringen, die austauschbar sind.</w:t>
      </w:r>
    </w:p>
    <w:p w:rsidR="004973FD" w:rsidRPr="002D00A1" w:rsidRDefault="004973FD" w:rsidP="004973F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Ballomax Kugelhähne sind zertifiziert nach PED 2014/68/EU – Druckgeräterichtlinie – Module H. Produktion erfolgt in Rahmen der ISO9001:2008 und ISO14001 Qualitätssicherung. Alle Ballomax Hähne werden einer Druck- und Funktionsprüfung nach EN 12266 unterzogen – Anforderungsstufe: Leckrate A.</w:t>
      </w:r>
    </w:p>
    <w:p w:rsidR="004973FD" w:rsidRDefault="004973FD" w:rsidP="004973F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4973FD" w:rsidRPr="002D00A1" w:rsidRDefault="004973FD" w:rsidP="004973F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4973FD" w:rsidRPr="00A12127" w:rsidRDefault="004973FD" w:rsidP="004973F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A12127">
        <w:rPr>
          <w:rFonts w:ascii="Myriad Pro" w:hAnsi="Myriad Pro" w:cs="Arial"/>
          <w:b/>
          <w:color w:val="000000"/>
          <w:sz w:val="22"/>
          <w:szCs w:val="22"/>
          <w:lang w:val="de-DE"/>
        </w:rPr>
        <w:t>Technische Daten:</w:t>
      </w:r>
    </w:p>
    <w:p w:rsidR="004973FD" w:rsidRPr="00A12127" w:rsidRDefault="004973FD" w:rsidP="004973F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Anschluss: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Innengewinde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 xml:space="preserve"> /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Innengewinde</w:t>
      </w:r>
    </w:p>
    <w:p w:rsidR="004973FD" w:rsidRPr="00817D52" w:rsidRDefault="004973FD" w:rsidP="004973F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Druckstufe: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  <w:t>PN40</w:t>
      </w:r>
    </w:p>
    <w:p w:rsidR="004973FD" w:rsidRPr="00817D52" w:rsidRDefault="004973FD" w:rsidP="004973F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Temperatur: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bis zu 200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°C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 – gemäß Druck / Temperatur Diagramm</w:t>
      </w:r>
    </w:p>
    <w:p w:rsidR="004973FD" w:rsidRPr="006D55CD" w:rsidRDefault="004973FD" w:rsidP="004973F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Medium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Fluidgruppe II – aufbereitetes Kreislaufwasser.</w:t>
      </w:r>
    </w:p>
    <w:p w:rsidR="004973FD" w:rsidRPr="006D55CD" w:rsidRDefault="004973FD" w:rsidP="004973F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 xml:space="preserve">Gehäuse: 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>Sta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h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l 1.0254 (P235GH)</w:t>
      </w:r>
    </w:p>
    <w:p w:rsidR="004973FD" w:rsidRPr="006D55CD" w:rsidRDefault="004973FD" w:rsidP="004973F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O-Ringe: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 xml:space="preserve">EPDM &amp; </w:t>
      </w:r>
      <w:proofErr w:type="spellStart"/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Viton</w:t>
      </w:r>
      <w:proofErr w:type="spellEnd"/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br/>
        <w:t>Kuge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l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 xml:space="preserve">: 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 xml:space="preserve">Edelstahl 1.4301 (AISI 304L) 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br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Sitzdichtung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>Kohlefaserverstä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r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ktes PTFE 20%C</w:t>
      </w:r>
    </w:p>
    <w:p w:rsidR="004973FD" w:rsidRPr="006D55CD" w:rsidRDefault="004973FD" w:rsidP="004973F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Betätigung: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Handhebel aus Stahl</w:t>
      </w:r>
    </w:p>
    <w:p w:rsidR="004973FD" w:rsidRPr="00213585" w:rsidRDefault="004973FD" w:rsidP="004973F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Oberfläche</w:t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ab/>
        <w:t>Umweltfreundliche und wasserl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öslichem Lack</w:t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>.</w:t>
      </w:r>
    </w:p>
    <w:p w:rsidR="004973FD" w:rsidRDefault="004973FD" w:rsidP="004973F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4973FD" w:rsidRPr="00213585" w:rsidRDefault="004973FD" w:rsidP="004973F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ab/>
      </w:r>
    </w:p>
    <w:p w:rsidR="004973FD" w:rsidRPr="00817D52" w:rsidRDefault="004973FD" w:rsidP="004973F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b/>
          <w:color w:val="000000"/>
          <w:sz w:val="22"/>
          <w:szCs w:val="22"/>
          <w:lang w:val="de-DE"/>
        </w:rPr>
        <w:t>Kennzeichnung (nach EN 19 und CE)</w:t>
      </w:r>
      <w:r w:rsidRPr="00817D52">
        <w:rPr>
          <w:rFonts w:ascii="Myriad Pro" w:hAnsi="Myriad Pro" w:cs="Arial"/>
          <w:b/>
          <w:color w:val="000000"/>
          <w:sz w:val="22"/>
          <w:szCs w:val="22"/>
          <w:lang w:val="de-DE"/>
        </w:rPr>
        <w:t>:</w:t>
      </w:r>
    </w:p>
    <w:p w:rsidR="004973FD" w:rsidRPr="006D55CD" w:rsidRDefault="004973FD" w:rsidP="004973F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Fabrikat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, Dimension, Druckstufe, Temperaturbereich, Produktionsmonat und Jahr.</w:t>
      </w:r>
    </w:p>
    <w:p w:rsidR="004973FD" w:rsidRDefault="004973FD" w:rsidP="004973F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4973FD" w:rsidRPr="00AC0EDF" w:rsidRDefault="004973FD" w:rsidP="004973F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4973FD" w:rsidRPr="00AC0EDF" w:rsidRDefault="004973FD" w:rsidP="004973F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AC0EDF">
        <w:rPr>
          <w:rFonts w:ascii="Myriad Pro" w:hAnsi="Myriad Pro" w:cs="Arial"/>
          <w:b/>
          <w:color w:val="000000"/>
          <w:sz w:val="22"/>
          <w:szCs w:val="22"/>
          <w:lang w:val="de-DE"/>
        </w:rPr>
        <w:t>Zubehör:</w:t>
      </w:r>
    </w:p>
    <w:p w:rsidR="004973FD" w:rsidRDefault="004973FD" w:rsidP="004973F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AC0EDF">
        <w:rPr>
          <w:rFonts w:ascii="Myriad Pro" w:hAnsi="Myriad Pro" w:cs="Arial"/>
          <w:color w:val="000000"/>
          <w:sz w:val="22"/>
          <w:szCs w:val="22"/>
          <w:lang w:val="de-DE"/>
        </w:rPr>
        <w:t>Knebelgriff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, Gelb, Rot und/oder Blau</w:t>
      </w:r>
    </w:p>
    <w:p w:rsidR="004973FD" w:rsidRDefault="004973FD" w:rsidP="004973F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DN020 und DN025 Isolierschalen</w:t>
      </w:r>
    </w:p>
    <w:p w:rsidR="004973FD" w:rsidRPr="00AC0EDF" w:rsidRDefault="004973FD" w:rsidP="004973F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4973FD" w:rsidRPr="00BB494C" w:rsidRDefault="004973FD" w:rsidP="004973FD"/>
    <w:p w:rsidR="009C12A2" w:rsidRPr="004973FD" w:rsidRDefault="009C12A2" w:rsidP="004973FD">
      <w:bookmarkStart w:id="1" w:name="_GoBack"/>
      <w:bookmarkEnd w:id="1"/>
    </w:p>
    <w:sectPr w:rsidR="009C12A2" w:rsidRPr="004973FD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4973FD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4973FD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4973FD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4973F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65501E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proofErr w:type="spellStart"/>
    <w:r>
      <w:rPr>
        <w:rFonts w:ascii="Myriad Pro" w:hAnsi="Myriad Pro"/>
        <w:color w:val="808080"/>
        <w:sz w:val="16"/>
        <w:szCs w:val="16"/>
      </w:rPr>
      <w:t>S</w:t>
    </w:r>
    <w:r w:rsidR="0028025B">
      <w:rPr>
        <w:rFonts w:ascii="Myriad Pro" w:hAnsi="Myriad Pro"/>
        <w:color w:val="808080"/>
        <w:sz w:val="16"/>
        <w:szCs w:val="16"/>
      </w:rPr>
      <w:t>eite</w:t>
    </w:r>
    <w:proofErr w:type="spellEnd"/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28025B">
      <w:rPr>
        <w:rFonts w:ascii="Myriad Pro" w:hAnsi="Myriad Pro"/>
        <w:color w:val="808080"/>
        <w:sz w:val="16"/>
        <w:szCs w:val="16"/>
      </w:rPr>
      <w:t>von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4973FD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4973FD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 style="mso-next-textbox:#Oval 208"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proofErr w:type="spellStart"/>
    <w:r w:rsidR="0065501E">
      <w:rPr>
        <w:rFonts w:ascii="Myriad Pro" w:hAnsi="Myriad Pro"/>
        <w:color w:val="808080"/>
        <w:sz w:val="16"/>
        <w:szCs w:val="16"/>
      </w:rPr>
      <w:t>S</w:t>
    </w:r>
    <w:r w:rsidR="0028025B">
      <w:rPr>
        <w:rFonts w:ascii="Myriad Pro" w:hAnsi="Myriad Pro"/>
        <w:color w:val="808080"/>
        <w:sz w:val="16"/>
        <w:szCs w:val="16"/>
      </w:rPr>
      <w:t>eite</w:t>
    </w:r>
    <w:proofErr w:type="spellEnd"/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28025B">
      <w:rPr>
        <w:rFonts w:ascii="Myriad Pro" w:hAnsi="Myriad Pro"/>
        <w:color w:val="808080"/>
        <w:sz w:val="16"/>
        <w:szCs w:val="16"/>
      </w:rPr>
      <w:t>von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4973FD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 style="mso-next-textbox:#Text Box 2"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22783F" w:rsidRPr="00C46F1F" w:rsidRDefault="0022783F" w:rsidP="0022783F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proofErr w:type="spellStart"/>
                <w:r>
                  <w:rPr>
                    <w:rFonts w:ascii="Myriad Pro" w:hAnsi="Myriad Pro" w:cs="Arial"/>
                    <w:b/>
                    <w:color w:val="91989C"/>
                  </w:rPr>
                  <w:t>Ausschreibungstexte</w:t>
                </w:r>
                <w:proofErr w:type="spellEnd"/>
              </w:p>
              <w:p w:rsidR="00CA4536" w:rsidRPr="00C46F1F" w:rsidRDefault="00CA4536" w:rsidP="0022783F">
                <w:pPr>
                  <w:autoSpaceDE w:val="0"/>
                  <w:autoSpaceDN w:val="0"/>
                  <w:adjustRightInd w:val="0"/>
                  <w:spacing w:line="276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548"/>
    <w:rsid w:val="0003688B"/>
    <w:rsid w:val="00037232"/>
    <w:rsid w:val="0004549E"/>
    <w:rsid w:val="0005026F"/>
    <w:rsid w:val="00051DC4"/>
    <w:rsid w:val="0005545F"/>
    <w:rsid w:val="00062891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0F6548"/>
    <w:rsid w:val="00103D65"/>
    <w:rsid w:val="001129CF"/>
    <w:rsid w:val="001138B1"/>
    <w:rsid w:val="0014364A"/>
    <w:rsid w:val="00144462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2783F"/>
    <w:rsid w:val="00251B44"/>
    <w:rsid w:val="00253E5B"/>
    <w:rsid w:val="00262332"/>
    <w:rsid w:val="00264AE9"/>
    <w:rsid w:val="00276680"/>
    <w:rsid w:val="0028025B"/>
    <w:rsid w:val="002908DF"/>
    <w:rsid w:val="002B4EA9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231A6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4C4B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414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973FD"/>
    <w:rsid w:val="004B1891"/>
    <w:rsid w:val="004B74B5"/>
    <w:rsid w:val="004B7D99"/>
    <w:rsid w:val="004C2C46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27558"/>
    <w:rsid w:val="00535ABA"/>
    <w:rsid w:val="0053619A"/>
    <w:rsid w:val="005619C2"/>
    <w:rsid w:val="00566040"/>
    <w:rsid w:val="005745DD"/>
    <w:rsid w:val="005764CE"/>
    <w:rsid w:val="005832FE"/>
    <w:rsid w:val="00583F6C"/>
    <w:rsid w:val="00584806"/>
    <w:rsid w:val="00585714"/>
    <w:rsid w:val="00590D20"/>
    <w:rsid w:val="005A0FD8"/>
    <w:rsid w:val="005A6E17"/>
    <w:rsid w:val="005B047A"/>
    <w:rsid w:val="005B2B47"/>
    <w:rsid w:val="005B3034"/>
    <w:rsid w:val="005B5ADF"/>
    <w:rsid w:val="005C0304"/>
    <w:rsid w:val="005C08E1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3099D"/>
    <w:rsid w:val="0063301A"/>
    <w:rsid w:val="00636F7A"/>
    <w:rsid w:val="006475A4"/>
    <w:rsid w:val="006504AA"/>
    <w:rsid w:val="0065501E"/>
    <w:rsid w:val="00662886"/>
    <w:rsid w:val="00663AAC"/>
    <w:rsid w:val="00666021"/>
    <w:rsid w:val="00666661"/>
    <w:rsid w:val="00672901"/>
    <w:rsid w:val="00673271"/>
    <w:rsid w:val="006847C8"/>
    <w:rsid w:val="0069056A"/>
    <w:rsid w:val="00692D43"/>
    <w:rsid w:val="006A25AA"/>
    <w:rsid w:val="006A25D0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02001"/>
    <w:rsid w:val="00711A58"/>
    <w:rsid w:val="00714057"/>
    <w:rsid w:val="00722202"/>
    <w:rsid w:val="0072469C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93E7D"/>
    <w:rsid w:val="007A0D13"/>
    <w:rsid w:val="007B4E51"/>
    <w:rsid w:val="007B576F"/>
    <w:rsid w:val="007B617B"/>
    <w:rsid w:val="007C7418"/>
    <w:rsid w:val="007D4862"/>
    <w:rsid w:val="007D5A40"/>
    <w:rsid w:val="007F203E"/>
    <w:rsid w:val="007F324A"/>
    <w:rsid w:val="007F6305"/>
    <w:rsid w:val="008102AF"/>
    <w:rsid w:val="0081092E"/>
    <w:rsid w:val="00811319"/>
    <w:rsid w:val="008145F4"/>
    <w:rsid w:val="00820C4A"/>
    <w:rsid w:val="00833FFD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41CFC"/>
    <w:rsid w:val="00946236"/>
    <w:rsid w:val="00951B78"/>
    <w:rsid w:val="00951E7B"/>
    <w:rsid w:val="00962733"/>
    <w:rsid w:val="00963BFF"/>
    <w:rsid w:val="00966DD9"/>
    <w:rsid w:val="00987EEA"/>
    <w:rsid w:val="009909EC"/>
    <w:rsid w:val="00994668"/>
    <w:rsid w:val="00996B36"/>
    <w:rsid w:val="009A0DA6"/>
    <w:rsid w:val="009B3C63"/>
    <w:rsid w:val="009C12A2"/>
    <w:rsid w:val="009C195A"/>
    <w:rsid w:val="009C2EF7"/>
    <w:rsid w:val="009C57E4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C43A6"/>
    <w:rsid w:val="00AD764D"/>
    <w:rsid w:val="00AE04F5"/>
    <w:rsid w:val="00AE1672"/>
    <w:rsid w:val="00AE1BCC"/>
    <w:rsid w:val="00AE65F1"/>
    <w:rsid w:val="00AE6E15"/>
    <w:rsid w:val="00B136C3"/>
    <w:rsid w:val="00B15850"/>
    <w:rsid w:val="00B21057"/>
    <w:rsid w:val="00B25801"/>
    <w:rsid w:val="00B27D0F"/>
    <w:rsid w:val="00B469B2"/>
    <w:rsid w:val="00B51973"/>
    <w:rsid w:val="00B63221"/>
    <w:rsid w:val="00B66FAB"/>
    <w:rsid w:val="00B84938"/>
    <w:rsid w:val="00B90463"/>
    <w:rsid w:val="00B91B2F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17ACE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0902"/>
    <w:rsid w:val="00C91475"/>
    <w:rsid w:val="00C97924"/>
    <w:rsid w:val="00CA3C2F"/>
    <w:rsid w:val="00CA4536"/>
    <w:rsid w:val="00CA6645"/>
    <w:rsid w:val="00CB35EC"/>
    <w:rsid w:val="00CD2FA7"/>
    <w:rsid w:val="00CD581A"/>
    <w:rsid w:val="00CE0A97"/>
    <w:rsid w:val="00CE7F45"/>
    <w:rsid w:val="00CF132F"/>
    <w:rsid w:val="00CF20D4"/>
    <w:rsid w:val="00D04B5A"/>
    <w:rsid w:val="00D05F1B"/>
    <w:rsid w:val="00D0686A"/>
    <w:rsid w:val="00D07AC1"/>
    <w:rsid w:val="00D07F76"/>
    <w:rsid w:val="00D12ED4"/>
    <w:rsid w:val="00D22BB2"/>
    <w:rsid w:val="00D22FE2"/>
    <w:rsid w:val="00D2612D"/>
    <w:rsid w:val="00D310B6"/>
    <w:rsid w:val="00D5126D"/>
    <w:rsid w:val="00D51B52"/>
    <w:rsid w:val="00D557E5"/>
    <w:rsid w:val="00D836B8"/>
    <w:rsid w:val="00D86005"/>
    <w:rsid w:val="00D87BD7"/>
    <w:rsid w:val="00D9440D"/>
    <w:rsid w:val="00DA28A3"/>
    <w:rsid w:val="00DA6577"/>
    <w:rsid w:val="00DB0B65"/>
    <w:rsid w:val="00DB0C2B"/>
    <w:rsid w:val="00DB7914"/>
    <w:rsid w:val="00DC6DE9"/>
    <w:rsid w:val="00DE7AE1"/>
    <w:rsid w:val="00E11DC9"/>
    <w:rsid w:val="00E12FD9"/>
    <w:rsid w:val="00E257B6"/>
    <w:rsid w:val="00E36FD0"/>
    <w:rsid w:val="00E42BD2"/>
    <w:rsid w:val="00E5398C"/>
    <w:rsid w:val="00E56515"/>
    <w:rsid w:val="00E57E1D"/>
    <w:rsid w:val="00E64D4E"/>
    <w:rsid w:val="00E66AC6"/>
    <w:rsid w:val="00E85FB9"/>
    <w:rsid w:val="00E92E61"/>
    <w:rsid w:val="00E955A3"/>
    <w:rsid w:val="00EA6CB8"/>
    <w:rsid w:val="00EB498D"/>
    <w:rsid w:val="00EC6276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7CB"/>
    <w:rsid w:val="00F5684E"/>
    <w:rsid w:val="00F62A1A"/>
    <w:rsid w:val="00F64B4A"/>
    <w:rsid w:val="00F766C5"/>
    <w:rsid w:val="00F805FA"/>
    <w:rsid w:val="00F81D52"/>
    <w:rsid w:val="00F834F3"/>
    <w:rsid w:val="00F86A73"/>
    <w:rsid w:val="00F86DB8"/>
    <w:rsid w:val="00F9013E"/>
    <w:rsid w:val="00F904B8"/>
    <w:rsid w:val="00F93F68"/>
    <w:rsid w:val="00F9491D"/>
    <w:rsid w:val="00FA1F8C"/>
    <w:rsid w:val="00FA5754"/>
    <w:rsid w:val="00FB4685"/>
    <w:rsid w:val="00FC4A4B"/>
    <w:rsid w:val="00FC4BDE"/>
    <w:rsid w:val="00FC6358"/>
    <w:rsid w:val="00FD613C"/>
    <w:rsid w:val="00FF71A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4:docId w14:val="63472E73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57B64-D7B8-4237-98CD-C7626A709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2018-08-10T12:24:00Z</dcterms:created>
  <dcterms:modified xsi:type="dcterms:W3CDTF">2018-08-10T12:24:00Z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