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12" w:rsidRPr="00840640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40640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F27512" w:rsidRPr="00840640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40640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40640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F27512" w:rsidRPr="00840640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40640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840640">
        <w:rPr>
          <w:rFonts w:ascii="Myriad Pro" w:hAnsi="Myriad Pro" w:cs="Arial"/>
          <w:color w:val="000000"/>
          <w:sz w:val="22"/>
          <w:szCs w:val="22"/>
          <w:lang w:val="de-DE"/>
        </w:rPr>
        <w:tab/>
        <w:t>BBM13701</w:t>
      </w:r>
    </w:p>
    <w:p w:rsidR="00F27512" w:rsidRPr="00CF351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F27512" w:rsidRPr="00CF351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DN010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 xml:space="preserve"> DN050</w:t>
      </w:r>
    </w:p>
    <w:p w:rsidR="00F27512" w:rsidRPr="00CF351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27512" w:rsidRPr="00CF351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27512" w:rsidRPr="00CF351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CF351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Kurztext:</w:t>
      </w:r>
    </w:p>
    <w:p w:rsidR="00F27512" w:rsidRPr="00CF351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mit voller Durchgang mit Anschweißende nach EN 12627, anderseits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Außengewinde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DIN 2594, w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 xml:space="preserve">artungsfreie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A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>usführung.</w:t>
      </w:r>
    </w:p>
    <w:p w:rsidR="00F27512" w:rsidRPr="00CF351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2751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 xml:space="preserve">Einsatz- und Anwendungsbereich: geschlossene Wassersysteme in </w:t>
      </w:r>
      <w:proofErr w:type="spellStart"/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Fern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värme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>-, Heizungs-, Kühl-, und Industrieanlagen.</w:t>
      </w:r>
    </w:p>
    <w:p w:rsidR="00F2751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Kugel und Schaltwelle aus Edelstahl – Sit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z</w:t>
      </w: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ringe aus PTFE.</w:t>
      </w:r>
    </w:p>
    <w:p w:rsidR="00F27512" w:rsidRPr="00840640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Schaltwellenabdichtung aus zwei PTFE+C ringe und zwei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O-Ringen (DN10 bis DN32), eine PTFE+C Ring und eine Ring aus Messing und zwei O-Ringen (DN40 bis DN50). </w:t>
      </w:r>
      <w:r w:rsidRPr="00840640">
        <w:rPr>
          <w:rFonts w:ascii="Myriad Pro" w:hAnsi="Myriad Pro" w:cs="Arial"/>
          <w:color w:val="000000"/>
          <w:sz w:val="22"/>
          <w:szCs w:val="22"/>
          <w:lang w:val="de-DE"/>
        </w:rPr>
        <w:t>Die O-Ringen sind austauschbar.</w:t>
      </w:r>
    </w:p>
    <w:p w:rsidR="00F27512" w:rsidRPr="00B83CF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ISO9001:2015 und ISO14001 Qualitätssicherung.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Alle Ballomax Hähne werden einer Druck- und Funktionsprüfung nach EN 12266 unterzogen – Anforderungsstufe: Leckrate A.</w:t>
      </w:r>
    </w:p>
    <w:p w:rsidR="00F27512" w:rsidRPr="00B83CF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27512" w:rsidRPr="00B83CFE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Ansc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lu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ss: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Schweißende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Außen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gewinde</w:t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bis zu 200°C – gemäß Druck / Temperatur Diagramm</w:t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Medium: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Fluidgruppe II – aufbereitetes Kreislaufwasser</w:t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Gehäuse: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ab/>
        <w:t>Stahl 1.0254 (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P235GH)</w:t>
      </w:r>
    </w:p>
    <w:p w:rsidR="00F2751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br/>
        <w:t>Kugel: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Edelstahl 1.4301 (AISI 304L)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br/>
        <w:t>Sitzdichtung: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TFM</w:t>
      </w:r>
      <w:r w:rsidRPr="00571E02">
        <w:rPr>
          <w:rFonts w:ascii="Arial" w:hAnsi="Arial" w:cs="Arial"/>
          <w:color w:val="000000"/>
          <w:sz w:val="22"/>
          <w:szCs w:val="22"/>
          <w:vertAlign w:val="superscript"/>
          <w:lang w:val="de-DE"/>
        </w:rPr>
        <w:t>®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 xml:space="preserve"> PTFE</w:t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Glasfaserverstärktem Kunststoff umhüllte Hebel aus Stahl</w:t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Oberfläche: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erlöslichem Lack</w:t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</w:t>
      </w: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 xml:space="preserve"> (nach EN 19 und CE)</w:t>
      </w:r>
      <w:r w:rsidRPr="00571E0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Fabrikat, Dimension, Druckstufe, Kugelhahnnummer, Temperaturbereich, Anschluss un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 CE Markierung</w:t>
      </w:r>
    </w:p>
    <w:p w:rsidR="00F2751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27512" w:rsidRPr="00571E0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F2751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Farbige Einsätzen in Gelb, Rot un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la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u.</w:t>
      </w:r>
    </w:p>
    <w:p w:rsidR="00F27512" w:rsidRDefault="00F27512" w:rsidP="00F2751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</w:p>
    <w:p w:rsidR="00F27512" w:rsidRPr="005F7B1D" w:rsidRDefault="00F27512" w:rsidP="00F27512"/>
    <w:p w:rsidR="009C12A2" w:rsidRPr="00F27512" w:rsidRDefault="009C12A2" w:rsidP="00F27512">
      <w:bookmarkStart w:id="1" w:name="_GoBack"/>
      <w:bookmarkEnd w:id="1"/>
    </w:p>
    <w:sectPr w:rsidR="009C12A2" w:rsidRPr="00F27512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2751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F27512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2751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F2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F27512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F27512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F27512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C7A3B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4DB7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86F20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E7B9F"/>
    <w:rsid w:val="006F4734"/>
    <w:rsid w:val="006F66FB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494F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2460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3E5F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512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51AB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36F9D-44A0-4995-9A6E-335FE039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2018-08-10T12:33:00Z</dcterms:created>
  <dcterms:modified xsi:type="dcterms:W3CDTF">2018-08-10T12:33:00Z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